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26"/>
        <w:gridCol w:w="2222"/>
        <w:gridCol w:w="2551"/>
        <w:gridCol w:w="2410"/>
      </w:tblGrid>
      <w:tr w:rsidR="00F64E1E" w:rsidRPr="007C7507" w14:paraId="580374D5" w14:textId="77777777" w:rsidTr="00F64E1E">
        <w:trPr>
          <w:trHeight w:val="1546"/>
        </w:trPr>
        <w:tc>
          <w:tcPr>
            <w:tcW w:w="2026" w:type="dxa"/>
            <w:shd w:val="clear" w:color="auto" w:fill="EAEFF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0C16FCE0" w14:textId="77777777" w:rsidR="00C32C16" w:rsidRPr="00C32C16" w:rsidRDefault="00C32C16" w:rsidP="007C7507">
            <w:pPr>
              <w:jc w:val="center"/>
              <w:rPr>
                <w:b/>
                <w:sz w:val="28"/>
                <w:szCs w:val="28"/>
              </w:rPr>
            </w:pPr>
            <w:r w:rsidRPr="00C32C16">
              <w:rPr>
                <w:b/>
                <w:sz w:val="28"/>
                <w:szCs w:val="28"/>
                <w:lang w:val="en-US"/>
              </w:rPr>
              <w:t>Statement</w:t>
            </w:r>
          </w:p>
          <w:p w14:paraId="68EFE00F" w14:textId="77777777" w:rsidR="00C32C16" w:rsidRPr="007C7507" w:rsidRDefault="00C32C16" w:rsidP="007C7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EAEFF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5573929D" w14:textId="77777777" w:rsidR="00C32C16" w:rsidRPr="007C7507" w:rsidRDefault="00C32C16" w:rsidP="007C7507">
            <w:pPr>
              <w:jc w:val="center"/>
              <w:rPr>
                <w:b/>
                <w:sz w:val="28"/>
                <w:szCs w:val="28"/>
              </w:rPr>
            </w:pPr>
            <w:r w:rsidRPr="007C7507">
              <w:rPr>
                <w:b/>
                <w:sz w:val="28"/>
                <w:szCs w:val="28"/>
                <w:u w:val="single"/>
                <w:lang w:val="en-US"/>
              </w:rPr>
              <w:t>Before Discussion</w:t>
            </w:r>
          </w:p>
          <w:p w14:paraId="4DCC71D8" w14:textId="3FE7BD01" w:rsidR="00C32C16" w:rsidRPr="00C32C16" w:rsidRDefault="00C32C16" w:rsidP="007C7507">
            <w:pPr>
              <w:jc w:val="center"/>
            </w:pPr>
            <w:r w:rsidRPr="00C32C16">
              <w:rPr>
                <w:lang w:val="en-US"/>
              </w:rPr>
              <w:t>Circle Agree or Disagree then include brief note why.</w:t>
            </w:r>
          </w:p>
        </w:tc>
        <w:tc>
          <w:tcPr>
            <w:tcW w:w="2551" w:type="dxa"/>
            <w:shd w:val="clear" w:color="auto" w:fill="EAEFF7"/>
          </w:tcPr>
          <w:p w14:paraId="0A7D487F" w14:textId="42682FC2" w:rsidR="00C32C16" w:rsidRPr="007C7507" w:rsidRDefault="00C32C16" w:rsidP="00C32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A “New” Perspective</w:t>
            </w:r>
          </w:p>
          <w:p w14:paraId="79D50270" w14:textId="3DAEAC38" w:rsidR="00C32C16" w:rsidRPr="00C32C16" w:rsidRDefault="00C32C16" w:rsidP="00C32C16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C32C16">
              <w:rPr>
                <w:sz w:val="20"/>
                <w:szCs w:val="20"/>
                <w:lang w:val="en-US"/>
              </w:rPr>
              <w:t xml:space="preserve">Circle </w:t>
            </w:r>
            <w:r w:rsidRPr="00C32C16">
              <w:rPr>
                <w:sz w:val="20"/>
                <w:szCs w:val="20"/>
                <w:lang w:val="en-US"/>
              </w:rPr>
              <w:t>whether this perspective agrees or disagrees with the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32C16">
              <w:rPr>
                <w:sz w:val="20"/>
                <w:szCs w:val="20"/>
                <w:lang w:val="en-US"/>
              </w:rPr>
              <w:t>statement,</w:t>
            </w:r>
            <w:r>
              <w:rPr>
                <w:sz w:val="20"/>
                <w:szCs w:val="20"/>
                <w:lang w:val="en-US"/>
              </w:rPr>
              <w:t xml:space="preserve"> the</w:t>
            </w:r>
            <w:r w:rsidRPr="00C32C16">
              <w:rPr>
                <w:sz w:val="20"/>
                <w:szCs w:val="20"/>
                <w:lang w:val="en-US"/>
              </w:rPr>
              <w:t>n include brief note about this viewpoint.</w:t>
            </w:r>
          </w:p>
        </w:tc>
        <w:tc>
          <w:tcPr>
            <w:tcW w:w="2410" w:type="dxa"/>
            <w:shd w:val="clear" w:color="auto" w:fill="EAEFF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37383905" w14:textId="05E9EA7A" w:rsidR="00C32C16" w:rsidRDefault="00C32C16" w:rsidP="007C7507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7C7507">
              <w:rPr>
                <w:b/>
                <w:sz w:val="28"/>
                <w:szCs w:val="28"/>
                <w:u w:val="single"/>
                <w:lang w:val="en-US"/>
              </w:rPr>
              <w:t>After Discussion</w:t>
            </w:r>
          </w:p>
          <w:p w14:paraId="02F04E96" w14:textId="3448815F" w:rsidR="00C32C16" w:rsidRPr="007C7507" w:rsidRDefault="00C32C16" w:rsidP="007C7507">
            <w:pPr>
              <w:jc w:val="center"/>
              <w:rPr>
                <w:sz w:val="28"/>
                <w:szCs w:val="28"/>
              </w:rPr>
            </w:pPr>
            <w:r w:rsidRPr="00C32C16">
              <w:rPr>
                <w:lang w:val="en-US"/>
              </w:rPr>
              <w:t>Circle Agree or Disagree then include brief note why.</w:t>
            </w:r>
          </w:p>
        </w:tc>
      </w:tr>
      <w:tr w:rsidR="00F64E1E" w:rsidRPr="00F64E1E" w14:paraId="23D2E011" w14:textId="77777777" w:rsidTr="00F64E1E">
        <w:trPr>
          <w:trHeight w:hRule="exact" w:val="1510"/>
        </w:trPr>
        <w:tc>
          <w:tcPr>
            <w:tcW w:w="2026" w:type="dxa"/>
            <w:shd w:val="clear" w:color="auto" w:fill="EAEFF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17A5ECE5" w14:textId="3B43B577" w:rsidR="00C32C16" w:rsidRPr="00F64E1E" w:rsidRDefault="00C32C16" w:rsidP="00C32C1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64E1E">
              <w:rPr>
                <w:sz w:val="20"/>
                <w:szCs w:val="20"/>
                <w:lang w:val="en-US"/>
              </w:rPr>
              <w:t>It is always important to apologize after making a mistake.</w:t>
            </w:r>
          </w:p>
        </w:tc>
        <w:tc>
          <w:tcPr>
            <w:tcW w:w="2222" w:type="dxa"/>
            <w:shd w:val="clear" w:color="auto" w:fill="EAEFF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537DCBAE" w14:textId="2267712A" w:rsidR="00C32C16" w:rsidRPr="00F64E1E" w:rsidRDefault="00C32C16" w:rsidP="007C7507">
            <w:pPr>
              <w:rPr>
                <w:sz w:val="20"/>
                <w:szCs w:val="20"/>
              </w:rPr>
            </w:pPr>
            <w:r w:rsidRPr="00F64E1E">
              <w:rPr>
                <w:sz w:val="20"/>
                <w:szCs w:val="20"/>
                <w:lang w:val="en-US"/>
              </w:rPr>
              <w:t> </w:t>
            </w:r>
            <w:r w:rsidR="00F64E1E" w:rsidRPr="00F64E1E">
              <w:rPr>
                <w:sz w:val="20"/>
                <w:szCs w:val="20"/>
                <w:lang w:val="en-US"/>
              </w:rPr>
              <w:t>Agree              Disagree</w:t>
            </w:r>
          </w:p>
        </w:tc>
        <w:tc>
          <w:tcPr>
            <w:tcW w:w="2551" w:type="dxa"/>
            <w:shd w:val="clear" w:color="auto" w:fill="EAEFF7"/>
          </w:tcPr>
          <w:p w14:paraId="49B11344" w14:textId="78DFDDFC" w:rsidR="00C32C16" w:rsidRPr="00F64E1E" w:rsidRDefault="00F64E1E" w:rsidP="007C7507">
            <w:pPr>
              <w:rPr>
                <w:sz w:val="20"/>
                <w:szCs w:val="20"/>
                <w:lang w:val="en-US"/>
              </w:rPr>
            </w:pPr>
            <w:r w:rsidRPr="00F64E1E">
              <w:rPr>
                <w:sz w:val="20"/>
                <w:szCs w:val="20"/>
                <w:lang w:val="en-US"/>
              </w:rPr>
              <w:t>Agree              Disagree</w:t>
            </w:r>
          </w:p>
        </w:tc>
        <w:tc>
          <w:tcPr>
            <w:tcW w:w="2410" w:type="dxa"/>
            <w:shd w:val="clear" w:color="auto" w:fill="EAEFF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1BFBBEC9" w14:textId="5DD685A5" w:rsidR="00C32C16" w:rsidRPr="00F64E1E" w:rsidRDefault="00F64E1E" w:rsidP="007C7507">
            <w:pPr>
              <w:rPr>
                <w:sz w:val="20"/>
                <w:szCs w:val="20"/>
              </w:rPr>
            </w:pPr>
            <w:r w:rsidRPr="00F64E1E">
              <w:rPr>
                <w:sz w:val="20"/>
                <w:szCs w:val="20"/>
                <w:lang w:val="en-US"/>
              </w:rPr>
              <w:t>Agree              Disagree</w:t>
            </w:r>
          </w:p>
        </w:tc>
      </w:tr>
      <w:tr w:rsidR="00F64E1E" w:rsidRPr="00F64E1E" w14:paraId="096CDF65" w14:textId="77777777" w:rsidTr="00F64E1E">
        <w:trPr>
          <w:trHeight w:val="646"/>
        </w:trPr>
        <w:tc>
          <w:tcPr>
            <w:tcW w:w="2026" w:type="dxa"/>
            <w:shd w:val="clear" w:color="auto" w:fill="EAEFF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540C1EF2" w14:textId="77777777" w:rsidR="00F64E1E" w:rsidRPr="00F64E1E" w:rsidRDefault="00C32C16" w:rsidP="00F64E1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64E1E">
              <w:rPr>
                <w:sz w:val="20"/>
                <w:szCs w:val="20"/>
                <w:lang w:val="en-US"/>
              </w:rPr>
              <w:t>It is okay to change rules if it you can explain why.</w:t>
            </w:r>
          </w:p>
          <w:p w14:paraId="6BEAA4BF" w14:textId="68B071D6" w:rsidR="00F64E1E" w:rsidRPr="00F64E1E" w:rsidRDefault="00F64E1E" w:rsidP="00F64E1E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EAEFF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3BF128C" w14:textId="365A37A8" w:rsidR="00C32C16" w:rsidRPr="00F64E1E" w:rsidRDefault="00F64E1E" w:rsidP="007C7507">
            <w:pPr>
              <w:rPr>
                <w:sz w:val="20"/>
                <w:szCs w:val="20"/>
              </w:rPr>
            </w:pPr>
            <w:r w:rsidRPr="00F64E1E">
              <w:rPr>
                <w:sz w:val="20"/>
                <w:szCs w:val="20"/>
                <w:lang w:val="en-US"/>
              </w:rPr>
              <w:t>Agree              Disagree</w:t>
            </w:r>
          </w:p>
        </w:tc>
        <w:tc>
          <w:tcPr>
            <w:tcW w:w="2551" w:type="dxa"/>
            <w:shd w:val="clear" w:color="auto" w:fill="EAEFF7"/>
          </w:tcPr>
          <w:p w14:paraId="23CB9EFF" w14:textId="6AAF1813" w:rsidR="00C32C16" w:rsidRPr="00F64E1E" w:rsidRDefault="00F64E1E" w:rsidP="007C7507">
            <w:pPr>
              <w:rPr>
                <w:sz w:val="20"/>
                <w:szCs w:val="20"/>
                <w:lang w:val="en-US"/>
              </w:rPr>
            </w:pPr>
            <w:r w:rsidRPr="00F64E1E">
              <w:rPr>
                <w:sz w:val="20"/>
                <w:szCs w:val="20"/>
                <w:lang w:val="en-US"/>
              </w:rPr>
              <w:t>Agree              Disagree</w:t>
            </w:r>
          </w:p>
        </w:tc>
        <w:tc>
          <w:tcPr>
            <w:tcW w:w="2410" w:type="dxa"/>
            <w:shd w:val="clear" w:color="auto" w:fill="EAEFF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743752B5" w14:textId="28C6DB0B" w:rsidR="00C32C16" w:rsidRPr="00F64E1E" w:rsidRDefault="00F64E1E" w:rsidP="007C7507">
            <w:pPr>
              <w:rPr>
                <w:sz w:val="20"/>
                <w:szCs w:val="20"/>
              </w:rPr>
            </w:pPr>
            <w:r w:rsidRPr="00F64E1E">
              <w:rPr>
                <w:sz w:val="20"/>
                <w:szCs w:val="20"/>
                <w:lang w:val="en-US"/>
              </w:rPr>
              <w:t>Agree              Disagree</w:t>
            </w:r>
          </w:p>
        </w:tc>
      </w:tr>
      <w:tr w:rsidR="00F64E1E" w:rsidRPr="00F64E1E" w14:paraId="3582E418" w14:textId="77777777" w:rsidTr="00F64E1E">
        <w:trPr>
          <w:trHeight w:val="341"/>
        </w:trPr>
        <w:tc>
          <w:tcPr>
            <w:tcW w:w="2026" w:type="dxa"/>
            <w:shd w:val="clear" w:color="auto" w:fill="EAEFF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B5D1817" w14:textId="324704BB" w:rsidR="00C32C16" w:rsidRPr="00F64E1E" w:rsidRDefault="00C32C16" w:rsidP="00C32C1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64E1E">
              <w:rPr>
                <w:sz w:val="20"/>
                <w:szCs w:val="20"/>
                <w:lang w:val="en-US"/>
              </w:rPr>
              <w:t>Canada is a fair place to live.</w:t>
            </w:r>
          </w:p>
          <w:p w14:paraId="698D36EC" w14:textId="77777777" w:rsidR="00F64E1E" w:rsidRPr="00F64E1E" w:rsidRDefault="00F64E1E" w:rsidP="00F64E1E">
            <w:pPr>
              <w:rPr>
                <w:sz w:val="20"/>
                <w:szCs w:val="20"/>
              </w:rPr>
            </w:pPr>
          </w:p>
          <w:p w14:paraId="30C2E010" w14:textId="05539877" w:rsidR="00F64E1E" w:rsidRPr="00F64E1E" w:rsidRDefault="00F64E1E" w:rsidP="00F64E1E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EAEFF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3F1A8C65" w14:textId="7B6E68EB" w:rsidR="00C32C16" w:rsidRPr="00F64E1E" w:rsidRDefault="00F64E1E" w:rsidP="007C7507">
            <w:pPr>
              <w:rPr>
                <w:sz w:val="20"/>
                <w:szCs w:val="20"/>
              </w:rPr>
            </w:pPr>
            <w:r w:rsidRPr="00F64E1E">
              <w:rPr>
                <w:sz w:val="20"/>
                <w:szCs w:val="20"/>
                <w:lang w:val="en-US"/>
              </w:rPr>
              <w:t>Agree              Disagree</w:t>
            </w:r>
          </w:p>
        </w:tc>
        <w:tc>
          <w:tcPr>
            <w:tcW w:w="2551" w:type="dxa"/>
            <w:shd w:val="clear" w:color="auto" w:fill="EAEFF7"/>
          </w:tcPr>
          <w:p w14:paraId="5D246AF2" w14:textId="2496C6C6" w:rsidR="00C32C16" w:rsidRPr="00F64E1E" w:rsidRDefault="00F64E1E" w:rsidP="007C7507">
            <w:pPr>
              <w:rPr>
                <w:sz w:val="20"/>
                <w:szCs w:val="20"/>
                <w:lang w:val="en-US"/>
              </w:rPr>
            </w:pPr>
            <w:r w:rsidRPr="00F64E1E">
              <w:rPr>
                <w:sz w:val="20"/>
                <w:szCs w:val="20"/>
                <w:lang w:val="en-US"/>
              </w:rPr>
              <w:t>Agree              Disagree</w:t>
            </w:r>
          </w:p>
        </w:tc>
        <w:tc>
          <w:tcPr>
            <w:tcW w:w="2410" w:type="dxa"/>
            <w:shd w:val="clear" w:color="auto" w:fill="EAEFF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7888DC93" w14:textId="4867F2B7" w:rsidR="00C32C16" w:rsidRPr="00F64E1E" w:rsidRDefault="00F64E1E" w:rsidP="007C7507">
            <w:pPr>
              <w:rPr>
                <w:sz w:val="20"/>
                <w:szCs w:val="20"/>
              </w:rPr>
            </w:pPr>
            <w:r w:rsidRPr="00F64E1E">
              <w:rPr>
                <w:sz w:val="20"/>
                <w:szCs w:val="20"/>
                <w:lang w:val="en-US"/>
              </w:rPr>
              <w:t>Agree              Disagree</w:t>
            </w:r>
          </w:p>
        </w:tc>
      </w:tr>
      <w:tr w:rsidR="00F64E1E" w:rsidRPr="00F64E1E" w14:paraId="6D182799" w14:textId="77777777" w:rsidTr="00F64E1E">
        <w:trPr>
          <w:trHeight w:val="673"/>
        </w:trPr>
        <w:tc>
          <w:tcPr>
            <w:tcW w:w="2026" w:type="dxa"/>
            <w:shd w:val="clear" w:color="auto" w:fill="EAEFF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4ABFB7A2" w14:textId="77777777" w:rsidR="00C32C16" w:rsidRPr="00F64E1E" w:rsidRDefault="00C32C16" w:rsidP="00C32C1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64E1E">
              <w:rPr>
                <w:sz w:val="20"/>
                <w:szCs w:val="20"/>
                <w:lang w:val="en-US"/>
              </w:rPr>
              <w:t>“Home” is more about family than place.</w:t>
            </w:r>
          </w:p>
          <w:p w14:paraId="79754DBF" w14:textId="730CBD1B" w:rsidR="00F64E1E" w:rsidRPr="00F64E1E" w:rsidRDefault="00F64E1E" w:rsidP="00F64E1E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EAEFF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434A135" w14:textId="39BEC613" w:rsidR="00C32C16" w:rsidRPr="00F64E1E" w:rsidRDefault="00F64E1E" w:rsidP="007C7507">
            <w:pPr>
              <w:rPr>
                <w:sz w:val="20"/>
                <w:szCs w:val="20"/>
              </w:rPr>
            </w:pPr>
            <w:r w:rsidRPr="00F64E1E">
              <w:rPr>
                <w:sz w:val="20"/>
                <w:szCs w:val="20"/>
                <w:lang w:val="en-US"/>
              </w:rPr>
              <w:t>Agree              Disagree</w:t>
            </w:r>
          </w:p>
        </w:tc>
        <w:tc>
          <w:tcPr>
            <w:tcW w:w="2551" w:type="dxa"/>
            <w:shd w:val="clear" w:color="auto" w:fill="EAEFF7"/>
          </w:tcPr>
          <w:p w14:paraId="61F46C17" w14:textId="2A7A6AA4" w:rsidR="00C32C16" w:rsidRPr="00F64E1E" w:rsidRDefault="00F64E1E" w:rsidP="007C7507">
            <w:pPr>
              <w:rPr>
                <w:sz w:val="20"/>
                <w:szCs w:val="20"/>
                <w:lang w:val="en-US"/>
              </w:rPr>
            </w:pPr>
            <w:r w:rsidRPr="00F64E1E">
              <w:rPr>
                <w:sz w:val="20"/>
                <w:szCs w:val="20"/>
                <w:lang w:val="en-US"/>
              </w:rPr>
              <w:t>Agree              Disagree</w:t>
            </w:r>
          </w:p>
        </w:tc>
        <w:tc>
          <w:tcPr>
            <w:tcW w:w="2410" w:type="dxa"/>
            <w:shd w:val="clear" w:color="auto" w:fill="EAEFF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12193BCF" w14:textId="4DA52FAC" w:rsidR="00C32C16" w:rsidRPr="00F64E1E" w:rsidRDefault="00F64E1E" w:rsidP="007C7507">
            <w:pPr>
              <w:rPr>
                <w:sz w:val="20"/>
                <w:szCs w:val="20"/>
              </w:rPr>
            </w:pPr>
            <w:r w:rsidRPr="00F64E1E">
              <w:rPr>
                <w:sz w:val="20"/>
                <w:szCs w:val="20"/>
                <w:lang w:val="en-US"/>
              </w:rPr>
              <w:t>Agree              Disagree</w:t>
            </w:r>
          </w:p>
        </w:tc>
      </w:tr>
      <w:tr w:rsidR="00F64E1E" w:rsidRPr="00F64E1E" w14:paraId="54C8E075" w14:textId="77777777" w:rsidTr="00F64E1E">
        <w:trPr>
          <w:trHeight w:val="542"/>
        </w:trPr>
        <w:tc>
          <w:tcPr>
            <w:tcW w:w="2026" w:type="dxa"/>
            <w:shd w:val="clear" w:color="auto" w:fill="EAEFF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4D5B3F60" w14:textId="77777777" w:rsidR="00C32C16" w:rsidRPr="00F64E1E" w:rsidRDefault="00C32C16" w:rsidP="00C32C1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64E1E">
              <w:rPr>
                <w:sz w:val="20"/>
                <w:szCs w:val="20"/>
                <w:lang w:val="en-US"/>
              </w:rPr>
              <w:t>Being safe is more important than being free.</w:t>
            </w:r>
          </w:p>
          <w:p w14:paraId="52B409A6" w14:textId="6733E814" w:rsidR="00F64E1E" w:rsidRPr="00F64E1E" w:rsidRDefault="00F64E1E" w:rsidP="00F64E1E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EAEFF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5FE302E3" w14:textId="694D26FC" w:rsidR="00C32C16" w:rsidRPr="00F64E1E" w:rsidRDefault="00F64E1E" w:rsidP="007C7507">
            <w:pPr>
              <w:rPr>
                <w:sz w:val="20"/>
                <w:szCs w:val="20"/>
              </w:rPr>
            </w:pPr>
            <w:r w:rsidRPr="00F64E1E">
              <w:rPr>
                <w:sz w:val="20"/>
                <w:szCs w:val="20"/>
                <w:lang w:val="en-US"/>
              </w:rPr>
              <w:t>Agree              Disagree</w:t>
            </w:r>
          </w:p>
        </w:tc>
        <w:tc>
          <w:tcPr>
            <w:tcW w:w="2551" w:type="dxa"/>
            <w:shd w:val="clear" w:color="auto" w:fill="EAEFF7"/>
          </w:tcPr>
          <w:p w14:paraId="508742D0" w14:textId="7DB25805" w:rsidR="00C32C16" w:rsidRPr="00F64E1E" w:rsidRDefault="00F64E1E" w:rsidP="007C7507">
            <w:pPr>
              <w:rPr>
                <w:sz w:val="20"/>
                <w:szCs w:val="20"/>
                <w:lang w:val="en-US"/>
              </w:rPr>
            </w:pPr>
            <w:r w:rsidRPr="00F64E1E">
              <w:rPr>
                <w:sz w:val="20"/>
                <w:szCs w:val="20"/>
                <w:lang w:val="en-US"/>
              </w:rPr>
              <w:t>Agree              Disagree</w:t>
            </w:r>
          </w:p>
        </w:tc>
        <w:tc>
          <w:tcPr>
            <w:tcW w:w="2410" w:type="dxa"/>
            <w:shd w:val="clear" w:color="auto" w:fill="EAEFF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2F2B9A6" w14:textId="3D329FF6" w:rsidR="00C32C16" w:rsidRPr="00F64E1E" w:rsidRDefault="00F64E1E" w:rsidP="007C7507">
            <w:pPr>
              <w:rPr>
                <w:sz w:val="20"/>
                <w:szCs w:val="20"/>
              </w:rPr>
            </w:pPr>
            <w:r w:rsidRPr="00F64E1E">
              <w:rPr>
                <w:sz w:val="20"/>
                <w:szCs w:val="20"/>
                <w:lang w:val="en-US"/>
              </w:rPr>
              <w:t>Agree              Disagree</w:t>
            </w:r>
          </w:p>
        </w:tc>
      </w:tr>
      <w:tr w:rsidR="00F64E1E" w:rsidRPr="00F64E1E" w14:paraId="0C928A96" w14:textId="77777777" w:rsidTr="00F64E1E">
        <w:trPr>
          <w:trHeight w:val="586"/>
        </w:trPr>
        <w:tc>
          <w:tcPr>
            <w:tcW w:w="2026" w:type="dxa"/>
            <w:shd w:val="clear" w:color="auto" w:fill="EAEFF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3957C976" w14:textId="2C1EA146" w:rsidR="00C32C16" w:rsidRPr="00F64E1E" w:rsidRDefault="00C32C16" w:rsidP="00C32C1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64E1E">
              <w:rPr>
                <w:sz w:val="20"/>
                <w:szCs w:val="20"/>
                <w:lang w:val="en-US"/>
              </w:rPr>
              <w:t>Everyone should always be treated the same in all situations.</w:t>
            </w:r>
          </w:p>
        </w:tc>
        <w:tc>
          <w:tcPr>
            <w:tcW w:w="2222" w:type="dxa"/>
            <w:shd w:val="clear" w:color="auto" w:fill="EAEFF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77D88F5A" w14:textId="5377605B" w:rsidR="00C32C16" w:rsidRPr="00F64E1E" w:rsidRDefault="00F64E1E" w:rsidP="007C7507">
            <w:pPr>
              <w:rPr>
                <w:sz w:val="20"/>
                <w:szCs w:val="20"/>
              </w:rPr>
            </w:pPr>
            <w:r w:rsidRPr="00F64E1E">
              <w:rPr>
                <w:sz w:val="20"/>
                <w:szCs w:val="20"/>
                <w:lang w:val="en-US"/>
              </w:rPr>
              <w:t>Agree              Disagree</w:t>
            </w:r>
          </w:p>
        </w:tc>
        <w:tc>
          <w:tcPr>
            <w:tcW w:w="2551" w:type="dxa"/>
            <w:shd w:val="clear" w:color="auto" w:fill="EAEFF7"/>
          </w:tcPr>
          <w:p w14:paraId="567467B6" w14:textId="2EEFFCC9" w:rsidR="00C32C16" w:rsidRPr="00F64E1E" w:rsidRDefault="00F64E1E" w:rsidP="007C7507">
            <w:pPr>
              <w:rPr>
                <w:sz w:val="20"/>
                <w:szCs w:val="20"/>
                <w:lang w:val="en-US"/>
              </w:rPr>
            </w:pPr>
            <w:r w:rsidRPr="00F64E1E">
              <w:rPr>
                <w:sz w:val="20"/>
                <w:szCs w:val="20"/>
                <w:lang w:val="en-US"/>
              </w:rPr>
              <w:t>Agree              Disagree</w:t>
            </w:r>
          </w:p>
        </w:tc>
        <w:tc>
          <w:tcPr>
            <w:tcW w:w="2410" w:type="dxa"/>
            <w:shd w:val="clear" w:color="auto" w:fill="EAEFF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4A006795" w14:textId="1DB7B137" w:rsidR="00C32C16" w:rsidRPr="00F64E1E" w:rsidRDefault="00F64E1E" w:rsidP="007C7507">
            <w:pPr>
              <w:rPr>
                <w:sz w:val="20"/>
                <w:szCs w:val="20"/>
              </w:rPr>
            </w:pPr>
            <w:r w:rsidRPr="00F64E1E">
              <w:rPr>
                <w:sz w:val="20"/>
                <w:szCs w:val="20"/>
                <w:lang w:val="en-US"/>
              </w:rPr>
              <w:t>Agree              Disagree</w:t>
            </w:r>
          </w:p>
        </w:tc>
      </w:tr>
      <w:tr w:rsidR="00F64E1E" w:rsidRPr="00F64E1E" w14:paraId="41F05231" w14:textId="77777777" w:rsidTr="00F64E1E">
        <w:trPr>
          <w:trHeight w:val="717"/>
        </w:trPr>
        <w:tc>
          <w:tcPr>
            <w:tcW w:w="2026" w:type="dxa"/>
            <w:shd w:val="clear" w:color="auto" w:fill="EAEFF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6CDB4C98" w14:textId="678626DD" w:rsidR="00C32C16" w:rsidRPr="00F64E1E" w:rsidRDefault="00C32C16" w:rsidP="00C32C1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64E1E">
              <w:rPr>
                <w:sz w:val="20"/>
                <w:szCs w:val="20"/>
                <w:lang w:val="en-US"/>
              </w:rPr>
              <w:t>People come to Canada because it is easier to live here than where they came from.</w:t>
            </w:r>
          </w:p>
        </w:tc>
        <w:tc>
          <w:tcPr>
            <w:tcW w:w="2222" w:type="dxa"/>
            <w:shd w:val="clear" w:color="auto" w:fill="EAEFF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34165496" w14:textId="0A4D70BE" w:rsidR="00C32C16" w:rsidRPr="00F64E1E" w:rsidRDefault="00F64E1E" w:rsidP="007C7507">
            <w:pPr>
              <w:rPr>
                <w:sz w:val="20"/>
                <w:szCs w:val="20"/>
              </w:rPr>
            </w:pPr>
            <w:r w:rsidRPr="00F64E1E">
              <w:rPr>
                <w:sz w:val="20"/>
                <w:szCs w:val="20"/>
                <w:lang w:val="en-US"/>
              </w:rPr>
              <w:t>Agree              Disagree</w:t>
            </w:r>
          </w:p>
        </w:tc>
        <w:tc>
          <w:tcPr>
            <w:tcW w:w="2551" w:type="dxa"/>
            <w:shd w:val="clear" w:color="auto" w:fill="EAEFF7"/>
          </w:tcPr>
          <w:p w14:paraId="17CEAAAE" w14:textId="69F436D5" w:rsidR="00C32C16" w:rsidRPr="00F64E1E" w:rsidRDefault="00F64E1E" w:rsidP="007C7507">
            <w:pPr>
              <w:rPr>
                <w:sz w:val="20"/>
                <w:szCs w:val="20"/>
                <w:lang w:val="en-US"/>
              </w:rPr>
            </w:pPr>
            <w:r w:rsidRPr="00F64E1E">
              <w:rPr>
                <w:sz w:val="20"/>
                <w:szCs w:val="20"/>
                <w:lang w:val="en-US"/>
              </w:rPr>
              <w:t>Agree              Disagree</w:t>
            </w:r>
          </w:p>
        </w:tc>
        <w:tc>
          <w:tcPr>
            <w:tcW w:w="2410" w:type="dxa"/>
            <w:shd w:val="clear" w:color="auto" w:fill="EAEFF7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57B7D196" w14:textId="7B74A314" w:rsidR="00C32C16" w:rsidRPr="00F64E1E" w:rsidRDefault="00F64E1E" w:rsidP="007C7507">
            <w:pPr>
              <w:rPr>
                <w:sz w:val="20"/>
                <w:szCs w:val="20"/>
              </w:rPr>
            </w:pPr>
            <w:r w:rsidRPr="00F64E1E">
              <w:rPr>
                <w:sz w:val="20"/>
                <w:szCs w:val="20"/>
                <w:lang w:val="en-US"/>
              </w:rPr>
              <w:t>Agree              Disagree</w:t>
            </w:r>
          </w:p>
        </w:tc>
      </w:tr>
      <w:tr w:rsidR="00F64E1E" w:rsidRPr="00F64E1E" w14:paraId="630143DC" w14:textId="77777777" w:rsidTr="00F64E1E">
        <w:trPr>
          <w:trHeight w:val="717"/>
        </w:trPr>
        <w:tc>
          <w:tcPr>
            <w:tcW w:w="2026" w:type="dxa"/>
            <w:shd w:val="clear" w:color="auto" w:fill="EAEFF7"/>
            <w:tcMar>
              <w:top w:w="15" w:type="dxa"/>
              <w:left w:w="80" w:type="dxa"/>
              <w:bottom w:w="0" w:type="dxa"/>
              <w:right w:w="80" w:type="dxa"/>
            </w:tcMar>
          </w:tcPr>
          <w:p w14:paraId="3065F76F" w14:textId="77777777" w:rsidR="00F64E1E" w:rsidRPr="00F64E1E" w:rsidRDefault="00F64E1E" w:rsidP="00F64E1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bookmarkStart w:id="0" w:name="_GoBack" w:colFirst="1" w:colLast="1"/>
          </w:p>
        </w:tc>
        <w:tc>
          <w:tcPr>
            <w:tcW w:w="2222" w:type="dxa"/>
            <w:shd w:val="clear" w:color="auto" w:fill="EAEFF7"/>
            <w:tcMar>
              <w:top w:w="15" w:type="dxa"/>
              <w:left w:w="80" w:type="dxa"/>
              <w:bottom w:w="0" w:type="dxa"/>
              <w:right w:w="80" w:type="dxa"/>
            </w:tcMar>
          </w:tcPr>
          <w:p w14:paraId="52D232E4" w14:textId="7631BBA1" w:rsidR="00F64E1E" w:rsidRPr="00F64E1E" w:rsidRDefault="00F64E1E" w:rsidP="00F64E1E">
            <w:pPr>
              <w:rPr>
                <w:sz w:val="20"/>
                <w:szCs w:val="20"/>
                <w:lang w:val="en-US"/>
              </w:rPr>
            </w:pPr>
            <w:r w:rsidRPr="00F64E1E">
              <w:rPr>
                <w:sz w:val="20"/>
                <w:szCs w:val="20"/>
                <w:lang w:val="en-US"/>
              </w:rPr>
              <w:t>Agree              Disagree</w:t>
            </w:r>
          </w:p>
        </w:tc>
        <w:tc>
          <w:tcPr>
            <w:tcW w:w="2551" w:type="dxa"/>
            <w:shd w:val="clear" w:color="auto" w:fill="EAEFF7"/>
          </w:tcPr>
          <w:p w14:paraId="64F73F4D" w14:textId="0C2A6351" w:rsidR="00F64E1E" w:rsidRPr="00F64E1E" w:rsidRDefault="00F64E1E" w:rsidP="00F64E1E">
            <w:pPr>
              <w:rPr>
                <w:sz w:val="20"/>
                <w:szCs w:val="20"/>
                <w:lang w:val="en-US"/>
              </w:rPr>
            </w:pPr>
            <w:r w:rsidRPr="00F64E1E">
              <w:rPr>
                <w:sz w:val="20"/>
                <w:szCs w:val="20"/>
                <w:lang w:val="en-US"/>
              </w:rPr>
              <w:t>Agree              Disagree</w:t>
            </w:r>
          </w:p>
        </w:tc>
        <w:tc>
          <w:tcPr>
            <w:tcW w:w="2410" w:type="dxa"/>
            <w:shd w:val="clear" w:color="auto" w:fill="EAEFF7"/>
            <w:tcMar>
              <w:top w:w="15" w:type="dxa"/>
              <w:left w:w="80" w:type="dxa"/>
              <w:bottom w:w="0" w:type="dxa"/>
              <w:right w:w="80" w:type="dxa"/>
            </w:tcMar>
          </w:tcPr>
          <w:p w14:paraId="7C444B14" w14:textId="5130CD60" w:rsidR="00F64E1E" w:rsidRPr="00F64E1E" w:rsidRDefault="00F64E1E" w:rsidP="00F64E1E">
            <w:pPr>
              <w:rPr>
                <w:sz w:val="20"/>
                <w:szCs w:val="20"/>
                <w:lang w:val="en-US"/>
              </w:rPr>
            </w:pPr>
            <w:r w:rsidRPr="00F64E1E">
              <w:rPr>
                <w:sz w:val="20"/>
                <w:szCs w:val="20"/>
                <w:lang w:val="en-US"/>
              </w:rPr>
              <w:t>Agree              Disagree</w:t>
            </w:r>
          </w:p>
        </w:tc>
      </w:tr>
      <w:bookmarkEnd w:id="0"/>
    </w:tbl>
    <w:p w14:paraId="235B3DEE" w14:textId="77777777" w:rsidR="007B54AB" w:rsidRPr="00F64E1E" w:rsidRDefault="007B54AB">
      <w:pPr>
        <w:rPr>
          <w:sz w:val="20"/>
          <w:szCs w:val="20"/>
        </w:rPr>
      </w:pPr>
    </w:p>
    <w:sectPr w:rsidR="007B54AB" w:rsidRPr="00F64E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1256"/>
    <w:multiLevelType w:val="hybridMultilevel"/>
    <w:tmpl w:val="BA22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B31BF"/>
    <w:multiLevelType w:val="hybridMultilevel"/>
    <w:tmpl w:val="0964A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512BF"/>
    <w:multiLevelType w:val="hybridMultilevel"/>
    <w:tmpl w:val="A0347E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507"/>
    <w:rsid w:val="004A4DA2"/>
    <w:rsid w:val="007B54AB"/>
    <w:rsid w:val="007C7507"/>
    <w:rsid w:val="00C32C16"/>
    <w:rsid w:val="00EB2470"/>
    <w:rsid w:val="00F6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3BC1A"/>
  <w15:chartTrackingRefBased/>
  <w15:docId w15:val="{DB55CB34-C186-43A1-8531-C8B8DDAB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Miyanaga</dc:creator>
  <cp:keywords/>
  <dc:description/>
  <cp:lastModifiedBy>Miyanaga, Greg</cp:lastModifiedBy>
  <cp:revision>3</cp:revision>
  <dcterms:created xsi:type="dcterms:W3CDTF">2017-04-17T18:47:00Z</dcterms:created>
  <dcterms:modified xsi:type="dcterms:W3CDTF">2018-08-26T21:02:00Z</dcterms:modified>
</cp:coreProperties>
</file>